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33BE7" w:rsidRPr="00616D57" w:rsidRDefault="006A0136">
      <w:pPr>
        <w:rPr>
          <w:b/>
        </w:rPr>
      </w:pPr>
      <w:r w:rsidRPr="00616D57">
        <w:rPr>
          <w:b/>
        </w:rPr>
        <w:t xml:space="preserve">Dear Upward Parents, </w:t>
      </w:r>
    </w:p>
    <w:p w14:paraId="00000002" w14:textId="32B34E9D" w:rsidR="00833BE7" w:rsidRDefault="006A0136">
      <w:r>
        <w:t>Greetings! We are excited to be starting our 1</w:t>
      </w:r>
      <w:r w:rsidR="005F3CA5">
        <w:t>9</w:t>
      </w:r>
      <w:r>
        <w:rPr>
          <w:vertAlign w:val="superscript"/>
        </w:rPr>
        <w:t>th</w:t>
      </w:r>
      <w:r>
        <w:t xml:space="preserve"> season of Upward Basketball and Cheerleading at Trinity Presbyterian Church.  The mission of Upward Sports is to promote the discovery of Jesus through sports.  Registration will open on October 1, 202</w:t>
      </w:r>
      <w:r w:rsidR="005F3CA5">
        <w:t>5</w:t>
      </w:r>
      <w:r>
        <w:t xml:space="preserve"> with games beginning in </w:t>
      </w:r>
      <w:r w:rsidRPr="0020623E">
        <w:t>January 202</w:t>
      </w:r>
      <w:r w:rsidR="005F3CA5">
        <w:t>6</w:t>
      </w:r>
      <w:r w:rsidRPr="0020623E">
        <w:t>.</w:t>
      </w:r>
      <w:r>
        <w:t xml:space="preserve">  Program information and key dates are shown below.   </w:t>
      </w:r>
    </w:p>
    <w:p w14:paraId="00000003" w14:textId="25B5A95E" w:rsidR="00833BE7" w:rsidRDefault="006A0136">
      <w:r>
        <w:rPr>
          <w:u w:val="single"/>
        </w:rPr>
        <w:t>Registration:</w:t>
      </w:r>
      <w:r>
        <w:t xml:space="preserve">  </w:t>
      </w:r>
      <w:r w:rsidRPr="00616D57">
        <w:rPr>
          <w:b/>
        </w:rPr>
        <w:t>Registration begins online on October 1, 202</w:t>
      </w:r>
      <w:r w:rsidR="005F3CA5" w:rsidRPr="00616D57">
        <w:rPr>
          <w:b/>
        </w:rPr>
        <w:t>5</w:t>
      </w:r>
      <w:r w:rsidRPr="00616D57">
        <w:rPr>
          <w:b/>
        </w:rPr>
        <w:t>.</w:t>
      </w:r>
      <w:r>
        <w:t xml:space="preserve"> The registration link will be found on the Trinity Presbyterian Church webpage (</w:t>
      </w:r>
      <w:r>
        <w:rPr>
          <w:color w:val="0000FF"/>
        </w:rPr>
        <w:t>https://trinitysouthlake.org/serve/upward/</w:t>
      </w:r>
      <w:r>
        <w:t>).  Registration will be on a first come, first serve basis; however, priority will be given to those parents who plan to serve as head coaches, particularly returning coaches</w:t>
      </w:r>
      <w:r w:rsidR="009063E9">
        <w:t xml:space="preserve">. However, </w:t>
      </w:r>
      <w:r w:rsidR="005F3CA5">
        <w:t xml:space="preserve">we </w:t>
      </w:r>
      <w:r w:rsidR="009063E9">
        <w:t>cannot</w:t>
      </w:r>
      <w:r w:rsidR="005F3CA5">
        <w:t xml:space="preserve"> guarantee a coaching spot for all parents</w:t>
      </w:r>
      <w:bookmarkStart w:id="0" w:name="_GoBack"/>
      <w:bookmarkEnd w:id="0"/>
      <w:r>
        <w:t xml:space="preserve">. </w:t>
      </w:r>
      <w:r w:rsidRPr="00616D57">
        <w:rPr>
          <w:b/>
        </w:rPr>
        <w:t xml:space="preserve">Registration ends on </w:t>
      </w:r>
      <w:r w:rsidR="005F3CA5" w:rsidRPr="00616D57">
        <w:rPr>
          <w:b/>
        </w:rPr>
        <w:t>Dec</w:t>
      </w:r>
      <w:r w:rsidR="00D47197">
        <w:rPr>
          <w:b/>
        </w:rPr>
        <w:t>ember</w:t>
      </w:r>
      <w:r w:rsidRPr="00616D57">
        <w:rPr>
          <w:b/>
        </w:rPr>
        <w:t xml:space="preserve"> 1, 202</w:t>
      </w:r>
      <w:r w:rsidR="005F3CA5" w:rsidRPr="00616D57">
        <w:rPr>
          <w:b/>
        </w:rPr>
        <w:t>5</w:t>
      </w:r>
      <w:r w:rsidRPr="00616D57">
        <w:rPr>
          <w:b/>
        </w:rPr>
        <w:t>.</w:t>
      </w:r>
    </w:p>
    <w:p w14:paraId="00000004" w14:textId="2E49EA26" w:rsidR="00833BE7" w:rsidRDefault="006A0136">
      <w:r>
        <w:rPr>
          <w:u w:val="single"/>
        </w:rPr>
        <w:t>Cost:</w:t>
      </w:r>
      <w:r>
        <w:t xml:space="preserve"> The cost for the league is $12</w:t>
      </w:r>
      <w:r w:rsidR="005F3CA5">
        <w:t>5</w:t>
      </w:r>
      <w:r>
        <w:t xml:space="preserve"> per participant. You can receive a $10 per child discount if you register by October 31</w:t>
      </w:r>
      <w:r w:rsidRPr="0020623E">
        <w:t>, 202</w:t>
      </w:r>
      <w:r w:rsidR="005F3CA5">
        <w:t>5</w:t>
      </w:r>
      <w:r w:rsidRPr="0020623E">
        <w:t>. In addition</w:t>
      </w:r>
      <w:r>
        <w:t xml:space="preserve">, siblings receive a $25 per participant discount. </w:t>
      </w:r>
    </w:p>
    <w:p w14:paraId="00000005" w14:textId="77777777" w:rsidR="00833BE7" w:rsidRDefault="006A0136">
      <w:pPr>
        <w:rPr>
          <w:color w:val="222222"/>
        </w:rPr>
      </w:pPr>
      <w:r>
        <w:rPr>
          <w:u w:val="single"/>
        </w:rPr>
        <w:t>League Format/Carpool Links:</w:t>
      </w:r>
      <w:r>
        <w:rPr>
          <w:color w:val="222222"/>
        </w:rPr>
        <w:t xml:space="preserve"> We anticipate having capacity for approximately 28-30 teams this season. We are planning boys' and girls' divisions in each of the following age groups: 1</w:t>
      </w:r>
      <w:r>
        <w:rPr>
          <w:color w:val="222222"/>
          <w:vertAlign w:val="superscript"/>
        </w:rPr>
        <w:t>st</w:t>
      </w:r>
      <w:r>
        <w:rPr>
          <w:color w:val="222222"/>
        </w:rPr>
        <w:t>/2</w:t>
      </w:r>
      <w:r>
        <w:rPr>
          <w:color w:val="222222"/>
          <w:vertAlign w:val="superscript"/>
        </w:rPr>
        <w:t xml:space="preserve">nd </w:t>
      </w:r>
      <w:r>
        <w:rPr>
          <w:color w:val="222222"/>
        </w:rPr>
        <w:t>Grade, 3</w:t>
      </w:r>
      <w:r>
        <w:rPr>
          <w:color w:val="222222"/>
          <w:vertAlign w:val="superscript"/>
        </w:rPr>
        <w:t>rd</w:t>
      </w:r>
      <w:r>
        <w:rPr>
          <w:color w:val="222222"/>
        </w:rPr>
        <w:t>/4</w:t>
      </w:r>
      <w:r>
        <w:rPr>
          <w:color w:val="222222"/>
          <w:vertAlign w:val="superscript"/>
        </w:rPr>
        <w:t>th</w:t>
      </w:r>
      <w:r>
        <w:rPr>
          <w:color w:val="222222"/>
        </w:rPr>
        <w:t xml:space="preserve"> Grade, and 5</w:t>
      </w:r>
      <w:r>
        <w:rPr>
          <w:color w:val="222222"/>
          <w:vertAlign w:val="superscript"/>
        </w:rPr>
        <w:t>th</w:t>
      </w:r>
      <w:r>
        <w:rPr>
          <w:color w:val="222222"/>
        </w:rPr>
        <w:t>/6</w:t>
      </w:r>
      <w:r>
        <w:rPr>
          <w:color w:val="222222"/>
          <w:vertAlign w:val="superscript"/>
        </w:rPr>
        <w:t>th</w:t>
      </w:r>
      <w:r>
        <w:rPr>
          <w:color w:val="222222"/>
        </w:rPr>
        <w:t xml:space="preserve"> Grade, for a total of six divisions. To offer a specific division we require enough players to sign up for a minimum of four teams.  At Upward we strive to create balanced, competitive teams in part by conducting player evaluations and having the league determine team placement.  </w:t>
      </w:r>
      <w:r w:rsidRPr="005F3CA5">
        <w:rPr>
          <w:color w:val="222222"/>
          <w:u w:val="single"/>
        </w:rPr>
        <w:t>We do not allow coaches to bring entire teams to the league</w:t>
      </w:r>
      <w:r>
        <w:rPr>
          <w:color w:val="222222"/>
        </w:rPr>
        <w:t xml:space="preserve">. We also understand it is fun to have a friend on a team and there are situations where carpooling is a necessity. As a result, we are happy to offer carpool links/friend requests between two players. However, </w:t>
      </w:r>
      <w:r>
        <w:rPr>
          <w:color w:val="222222"/>
          <w:u w:val="single"/>
        </w:rPr>
        <w:t>the two players involved must request each other</w:t>
      </w:r>
      <w:r>
        <w:rPr>
          <w:color w:val="222222"/>
        </w:rPr>
        <w:t xml:space="preserve"> when completing the online registration. </w:t>
      </w:r>
    </w:p>
    <w:p w14:paraId="00000006" w14:textId="77777777" w:rsidR="00833BE7" w:rsidRDefault="006A0136">
      <w:r>
        <w:rPr>
          <w:color w:val="222222"/>
          <w:u w:val="single"/>
        </w:rPr>
        <w:t>Evaluations</w:t>
      </w:r>
      <w:r>
        <w:rPr>
          <w:color w:val="222222"/>
        </w:rPr>
        <w:t>: To aid the team placement process, all players must attend an evaluation session where they will complete shooting, dribbling and agility drills. The evaluation schedule is shown below. Players d</w:t>
      </w:r>
      <w:r>
        <w:t>o not need to arrive at the start of the session, just sometime during their designated time period.  If you have multiple children in your family participating, they can all be evaluated at the same session. Players in the 5</w:t>
      </w:r>
      <w:r>
        <w:rPr>
          <w:vertAlign w:val="superscript"/>
        </w:rPr>
        <w:t>th</w:t>
      </w:r>
      <w:r>
        <w:t>/6</w:t>
      </w:r>
      <w:r>
        <w:rPr>
          <w:vertAlign w:val="superscript"/>
        </w:rPr>
        <w:t>th</w:t>
      </w:r>
      <w:r>
        <w:t xml:space="preserve"> Grade divisions may be asked to participate in a short scrimmage as well.  Cheerleaders do not need to attend an evaluation.</w:t>
      </w:r>
    </w:p>
    <w:p w14:paraId="00000007" w14:textId="77777777" w:rsidR="00833BE7" w:rsidRDefault="006A0136">
      <w:pPr>
        <w:spacing w:after="0"/>
      </w:pPr>
      <w:r>
        <w:t>Basketball Evaluation Schedule:</w:t>
      </w:r>
    </w:p>
    <w:p w14:paraId="00000008" w14:textId="0A0301EB" w:rsidR="00833BE7" w:rsidRDefault="006A0136">
      <w:pPr>
        <w:numPr>
          <w:ilvl w:val="1"/>
          <w:numId w:val="1"/>
        </w:numPr>
        <w:pBdr>
          <w:top w:val="nil"/>
          <w:left w:val="nil"/>
          <w:bottom w:val="nil"/>
          <w:right w:val="nil"/>
          <w:between w:val="nil"/>
        </w:pBdr>
        <w:spacing w:after="0"/>
        <w:ind w:left="360" w:hanging="180"/>
      </w:pPr>
      <w:r>
        <w:rPr>
          <w:color w:val="000000"/>
        </w:rPr>
        <w:t>1</w:t>
      </w:r>
      <w:r>
        <w:rPr>
          <w:color w:val="000000"/>
          <w:vertAlign w:val="superscript"/>
        </w:rPr>
        <w:t>st</w:t>
      </w:r>
      <w:r>
        <w:rPr>
          <w:color w:val="000000"/>
        </w:rPr>
        <w:t xml:space="preserve"> &amp; 2</w:t>
      </w:r>
      <w:r>
        <w:rPr>
          <w:color w:val="000000"/>
          <w:vertAlign w:val="superscript"/>
        </w:rPr>
        <w:t>nd</w:t>
      </w:r>
      <w:r>
        <w:rPr>
          <w:color w:val="000000"/>
        </w:rPr>
        <w:t xml:space="preserve"> Graders: </w:t>
      </w:r>
      <w:r w:rsidR="005F3CA5">
        <w:rPr>
          <w:color w:val="000000"/>
        </w:rPr>
        <w:t>Monday</w:t>
      </w:r>
      <w:r>
        <w:rPr>
          <w:color w:val="000000"/>
        </w:rPr>
        <w:t xml:space="preserve">, Nov. </w:t>
      </w:r>
      <w:r w:rsidR="005F3CA5">
        <w:rPr>
          <w:color w:val="000000"/>
        </w:rPr>
        <w:t>3</w:t>
      </w:r>
      <w:r>
        <w:rPr>
          <w:color w:val="000000"/>
        </w:rPr>
        <w:t xml:space="preserve"> between 6:00pm-7:30pm</w:t>
      </w:r>
    </w:p>
    <w:p w14:paraId="00000009" w14:textId="3805DBBE" w:rsidR="00833BE7" w:rsidRDefault="006A0136">
      <w:pPr>
        <w:numPr>
          <w:ilvl w:val="1"/>
          <w:numId w:val="1"/>
        </w:numPr>
        <w:pBdr>
          <w:top w:val="nil"/>
          <w:left w:val="nil"/>
          <w:bottom w:val="nil"/>
          <w:right w:val="nil"/>
          <w:between w:val="nil"/>
        </w:pBdr>
        <w:spacing w:after="0"/>
        <w:ind w:left="360" w:hanging="180"/>
      </w:pPr>
      <w:bookmarkStart w:id="1" w:name="_gjdgxs" w:colFirst="0" w:colLast="0"/>
      <w:bookmarkEnd w:id="1"/>
      <w:r>
        <w:rPr>
          <w:color w:val="000000"/>
        </w:rPr>
        <w:t>3</w:t>
      </w:r>
      <w:r>
        <w:rPr>
          <w:color w:val="000000"/>
          <w:vertAlign w:val="superscript"/>
        </w:rPr>
        <w:t>rd</w:t>
      </w:r>
      <w:r>
        <w:rPr>
          <w:color w:val="000000"/>
        </w:rPr>
        <w:t xml:space="preserve"> &amp; 4</w:t>
      </w:r>
      <w:r>
        <w:rPr>
          <w:color w:val="000000"/>
          <w:vertAlign w:val="superscript"/>
        </w:rPr>
        <w:t>th</w:t>
      </w:r>
      <w:r>
        <w:rPr>
          <w:color w:val="000000"/>
        </w:rPr>
        <w:t xml:space="preserve"> Graders: Thursday, Nov. </w:t>
      </w:r>
      <w:r w:rsidR="009F4D01">
        <w:rPr>
          <w:color w:val="000000"/>
        </w:rPr>
        <w:t>6</w:t>
      </w:r>
      <w:r>
        <w:rPr>
          <w:color w:val="000000"/>
        </w:rPr>
        <w:t xml:space="preserve"> between 6:00pm-7:30pm</w:t>
      </w:r>
    </w:p>
    <w:p w14:paraId="0000000A" w14:textId="5E2AE3AF" w:rsidR="00833BE7" w:rsidRDefault="006A0136">
      <w:pPr>
        <w:numPr>
          <w:ilvl w:val="1"/>
          <w:numId w:val="1"/>
        </w:numPr>
        <w:pBdr>
          <w:top w:val="nil"/>
          <w:left w:val="nil"/>
          <w:bottom w:val="nil"/>
          <w:right w:val="nil"/>
          <w:between w:val="nil"/>
        </w:pBdr>
        <w:spacing w:after="0"/>
        <w:ind w:left="360" w:hanging="180"/>
      </w:pPr>
      <w:r>
        <w:rPr>
          <w:color w:val="000000"/>
        </w:rPr>
        <w:t>5</w:t>
      </w:r>
      <w:r>
        <w:rPr>
          <w:color w:val="000000"/>
          <w:vertAlign w:val="superscript"/>
        </w:rPr>
        <w:t>th</w:t>
      </w:r>
      <w:r>
        <w:rPr>
          <w:color w:val="000000"/>
        </w:rPr>
        <w:t xml:space="preserve"> &amp; 6</w:t>
      </w:r>
      <w:r>
        <w:rPr>
          <w:color w:val="000000"/>
          <w:vertAlign w:val="superscript"/>
        </w:rPr>
        <w:t>th</w:t>
      </w:r>
      <w:r>
        <w:rPr>
          <w:color w:val="000000"/>
        </w:rPr>
        <w:t xml:space="preserve"> Grade Boys: Saturday, Nov. </w:t>
      </w:r>
      <w:r w:rsidR="009F4D01">
        <w:rPr>
          <w:color w:val="000000"/>
        </w:rPr>
        <w:t>8</w:t>
      </w:r>
      <w:r>
        <w:rPr>
          <w:color w:val="000000"/>
        </w:rPr>
        <w:t xml:space="preserve"> between 9:00am-10:30am</w:t>
      </w:r>
    </w:p>
    <w:p w14:paraId="0000000B" w14:textId="59D2FB99" w:rsidR="00833BE7" w:rsidRDefault="006A0136">
      <w:pPr>
        <w:numPr>
          <w:ilvl w:val="1"/>
          <w:numId w:val="1"/>
        </w:numPr>
        <w:pBdr>
          <w:top w:val="nil"/>
          <w:left w:val="nil"/>
          <w:bottom w:val="nil"/>
          <w:right w:val="nil"/>
          <w:between w:val="nil"/>
        </w:pBdr>
        <w:spacing w:after="0"/>
        <w:ind w:left="360" w:hanging="180"/>
      </w:pPr>
      <w:r>
        <w:rPr>
          <w:color w:val="000000"/>
        </w:rPr>
        <w:t>5</w:t>
      </w:r>
      <w:r>
        <w:rPr>
          <w:color w:val="000000"/>
          <w:vertAlign w:val="superscript"/>
        </w:rPr>
        <w:t>th</w:t>
      </w:r>
      <w:r>
        <w:rPr>
          <w:color w:val="000000"/>
        </w:rPr>
        <w:t xml:space="preserve"> &amp; 6</w:t>
      </w:r>
      <w:r>
        <w:rPr>
          <w:color w:val="000000"/>
          <w:vertAlign w:val="superscript"/>
        </w:rPr>
        <w:t>th</w:t>
      </w:r>
      <w:r>
        <w:rPr>
          <w:color w:val="000000"/>
        </w:rPr>
        <w:t xml:space="preserve"> Grade Girls: Saturday, Nov. </w:t>
      </w:r>
      <w:r w:rsidR="009F4D01">
        <w:rPr>
          <w:color w:val="000000"/>
        </w:rPr>
        <w:t>8</w:t>
      </w:r>
      <w:r>
        <w:rPr>
          <w:color w:val="000000"/>
        </w:rPr>
        <w:t xml:space="preserve"> between 10:30am-11:30am</w:t>
      </w:r>
    </w:p>
    <w:p w14:paraId="0000000C" w14:textId="59395BF7" w:rsidR="00833BE7" w:rsidRDefault="006A0136">
      <w:pPr>
        <w:numPr>
          <w:ilvl w:val="1"/>
          <w:numId w:val="1"/>
        </w:numPr>
        <w:pBdr>
          <w:top w:val="nil"/>
          <w:left w:val="nil"/>
          <w:bottom w:val="nil"/>
          <w:right w:val="nil"/>
          <w:between w:val="nil"/>
        </w:pBdr>
        <w:ind w:left="360" w:hanging="180"/>
      </w:pPr>
      <w:r>
        <w:rPr>
          <w:color w:val="000000"/>
        </w:rPr>
        <w:t xml:space="preserve">Make-up Evaluations (all ages): Saturday, Nov. </w:t>
      </w:r>
      <w:r w:rsidR="009063E9">
        <w:rPr>
          <w:color w:val="000000"/>
        </w:rPr>
        <w:t>8</w:t>
      </w:r>
      <w:r>
        <w:rPr>
          <w:color w:val="000000"/>
        </w:rPr>
        <w:t xml:space="preserve"> between 9:00am-11:30am</w:t>
      </w:r>
    </w:p>
    <w:p w14:paraId="0000000D" w14:textId="3F56A8F1" w:rsidR="00833BE7" w:rsidRDefault="006A0136">
      <w:r>
        <w:rPr>
          <w:u w:val="single"/>
        </w:rPr>
        <w:t>Season Key Dates:</w:t>
      </w:r>
      <w:r>
        <w:t xml:space="preserve"> You will be contacted by your coach after team placements are complete, tentatively scheduled for </w:t>
      </w:r>
      <w:r w:rsidRPr="0020623E">
        <w:t>December 1</w:t>
      </w:r>
      <w:r w:rsidR="009F4D01">
        <w:t>5</w:t>
      </w:r>
      <w:r w:rsidRPr="0020623E">
        <w:t>, 202</w:t>
      </w:r>
      <w:r w:rsidR="009F4D01">
        <w:t>5</w:t>
      </w:r>
      <w:r>
        <w:t xml:space="preserve">. Practices start the week of January </w:t>
      </w:r>
      <w:r w:rsidR="009063E9">
        <w:t>5</w:t>
      </w:r>
      <w:r>
        <w:t>, 202</w:t>
      </w:r>
      <w:r w:rsidR="009063E9">
        <w:t>6</w:t>
      </w:r>
      <w:r>
        <w:t xml:space="preserve">. We will have a seven-game season with the first games on January </w:t>
      </w:r>
      <w:r w:rsidR="009063E9">
        <w:t>17</w:t>
      </w:r>
      <w:r>
        <w:t>, 202</w:t>
      </w:r>
      <w:r w:rsidR="009063E9">
        <w:t>6</w:t>
      </w:r>
      <w:r>
        <w:t xml:space="preserve"> and the last games on </w:t>
      </w:r>
      <w:r w:rsidR="009063E9">
        <w:t>February</w:t>
      </w:r>
      <w:r>
        <w:t xml:space="preserve"> 2</w:t>
      </w:r>
      <w:r w:rsidR="009063E9">
        <w:t>8</w:t>
      </w:r>
      <w:r>
        <w:t>, 202</w:t>
      </w:r>
      <w:r w:rsidR="009063E9">
        <w:t>6</w:t>
      </w:r>
      <w:r>
        <w:t xml:space="preserve">. We anticipate </w:t>
      </w:r>
      <w:r w:rsidR="009063E9">
        <w:t xml:space="preserve">the majority of the </w:t>
      </w:r>
      <w:r>
        <w:t>games to be played on Saturdays; however, depending on league size, 5</w:t>
      </w:r>
      <w:r>
        <w:rPr>
          <w:vertAlign w:val="superscript"/>
        </w:rPr>
        <w:t>th</w:t>
      </w:r>
      <w:r>
        <w:t>/6</w:t>
      </w:r>
      <w:r>
        <w:rPr>
          <w:vertAlign w:val="superscript"/>
        </w:rPr>
        <w:t>th</w:t>
      </w:r>
      <w:r>
        <w:t xml:space="preserve"> Grade division games could also be played on Friday nights. </w:t>
      </w:r>
    </w:p>
    <w:p w14:paraId="0000000E" w14:textId="4E79074D" w:rsidR="00833BE7" w:rsidRDefault="006A0136">
      <w:r>
        <w:t xml:space="preserve">Finally, if you are interested in coaching, refereeing or have additional questions please call or email. Thank you and we look forward to another fantastic </w:t>
      </w:r>
      <w:proofErr w:type="gramStart"/>
      <w:r>
        <w:t>Upward</w:t>
      </w:r>
      <w:proofErr w:type="gramEnd"/>
      <w:r>
        <w:t xml:space="preserve"> season in 202</w:t>
      </w:r>
      <w:r w:rsidR="009063E9">
        <w:t>6</w:t>
      </w:r>
      <w:r>
        <w:t>!</w:t>
      </w:r>
    </w:p>
    <w:p w14:paraId="0000000F" w14:textId="77777777" w:rsidR="00833BE7" w:rsidRDefault="006A0136">
      <w:r>
        <w:t>God Bless.</w:t>
      </w:r>
    </w:p>
    <w:p w14:paraId="00000010" w14:textId="77777777" w:rsidR="00833BE7" w:rsidRDefault="006A0136">
      <w:pPr>
        <w:spacing w:after="0"/>
      </w:pPr>
      <w:r>
        <w:t>John Monrad</w:t>
      </w:r>
    </w:p>
    <w:p w14:paraId="00000011" w14:textId="77777777" w:rsidR="00833BE7" w:rsidRDefault="006A0136">
      <w:pPr>
        <w:spacing w:after="0"/>
      </w:pPr>
      <w:r>
        <w:t>Upward Director, Trinity Presbyterian Church</w:t>
      </w:r>
    </w:p>
    <w:p w14:paraId="00000012" w14:textId="77777777" w:rsidR="00833BE7" w:rsidRDefault="006A0136">
      <w:pPr>
        <w:spacing w:after="0"/>
      </w:pPr>
      <w:r>
        <w:t>Mobile: 817-706-8387 (mobile)</w:t>
      </w:r>
    </w:p>
    <w:p w14:paraId="00000013" w14:textId="77777777" w:rsidR="00833BE7" w:rsidRDefault="006A0136">
      <w:pPr>
        <w:spacing w:after="0"/>
      </w:pPr>
      <w:r>
        <w:t>Email: upward@trinitysouthlake.org</w:t>
      </w:r>
    </w:p>
    <w:sectPr w:rsidR="00833BE7" w:rsidSect="00D47197">
      <w:pgSz w:w="12240" w:h="15840"/>
      <w:pgMar w:top="1008" w:right="720" w:bottom="1008"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F18CC"/>
    <w:multiLevelType w:val="multilevel"/>
    <w:tmpl w:val="0A5CA7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1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E7"/>
    <w:rsid w:val="0020623E"/>
    <w:rsid w:val="005F3CA5"/>
    <w:rsid w:val="00616D57"/>
    <w:rsid w:val="006A0136"/>
    <w:rsid w:val="00833BE7"/>
    <w:rsid w:val="009063E9"/>
    <w:rsid w:val="009F4D01"/>
    <w:rsid w:val="00D4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10CF"/>
  <w15:docId w15:val="{80908364-939F-4A0D-8C90-22265BFC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BNSF Railway</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Brian L</dc:creator>
  <cp:lastModifiedBy>Microsoft account</cp:lastModifiedBy>
  <cp:revision>3</cp:revision>
  <dcterms:created xsi:type="dcterms:W3CDTF">2025-09-10T01:42:00Z</dcterms:created>
  <dcterms:modified xsi:type="dcterms:W3CDTF">2025-09-10T02:06:00Z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0x010100F39BC881EBCB5D418ADCDB52F8D4B3D2</vt:lpwstr>
  </property>
</Properties>
</file>